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61" w:rsidRDefault="00657F61" w:rsidP="00657F6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FICHA RESUMEN </w:t>
      </w:r>
      <w:r w:rsidR="00ED5D50">
        <w:rPr>
          <w:rFonts w:ascii="Tahoma" w:hAnsi="Tahoma" w:cs="Tahoma"/>
          <w:b/>
          <w:sz w:val="28"/>
          <w:szCs w:val="28"/>
        </w:rPr>
        <w:t xml:space="preserve">– </w:t>
      </w:r>
      <w:r w:rsidR="00C1668C">
        <w:rPr>
          <w:rFonts w:ascii="Tahoma" w:hAnsi="Tahoma" w:cs="Tahoma"/>
          <w:b/>
          <w:sz w:val="28"/>
          <w:szCs w:val="28"/>
        </w:rPr>
        <w:t>ASPECTOS TÉCNICO-PRODUCTIVOS Y ESTUDIO DE LA LOCALIZACIÓN</w:t>
      </w:r>
    </w:p>
    <w:p w:rsidR="00C1668C" w:rsidRPr="00FE3A1D" w:rsidRDefault="00C1668C" w:rsidP="00C1668C">
      <w:pPr>
        <w:rPr>
          <w:rFonts w:ascii="Tahoma" w:hAnsi="Tahoma" w:cs="Tahoma"/>
          <w:b/>
          <w:sz w:val="18"/>
          <w:szCs w:val="18"/>
        </w:rPr>
      </w:pPr>
      <w:r w:rsidRPr="00FE3A1D">
        <w:rPr>
          <w:rFonts w:ascii="Tahoma" w:hAnsi="Tahoma" w:cs="Tahoma"/>
          <w:b/>
          <w:sz w:val="18"/>
          <w:szCs w:val="18"/>
        </w:rPr>
        <w:t>Proceso de producción / prestación de servicios.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  <w:lang w:val="es-ES"/>
        </w:rPr>
      </w:pP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 w:rsidRPr="00FE3A1D">
        <w:rPr>
          <w:rFonts w:ascii="Tahoma" w:hAnsi="Tahoma" w:cs="Tahoma"/>
          <w:sz w:val="18"/>
          <w:szCs w:val="18"/>
        </w:rPr>
        <w:t>Método de producción / prestación</w:t>
      </w:r>
      <w:r>
        <w:rPr>
          <w:rFonts w:ascii="Tahoma" w:hAnsi="Tahoma" w:cs="Tahoma"/>
          <w:sz w:val="18"/>
          <w:szCs w:val="18"/>
        </w:rPr>
        <w:t xml:space="preserve"> de servicios:……………………………………………………………………………..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 w:rsidRPr="00FE3A1D">
        <w:rPr>
          <w:rFonts w:ascii="Tahoma" w:hAnsi="Tahoma" w:cs="Tahoma"/>
          <w:sz w:val="18"/>
          <w:szCs w:val="18"/>
        </w:rPr>
        <w:t>Capacidad de produ</w:t>
      </w:r>
      <w:r>
        <w:rPr>
          <w:rFonts w:ascii="Tahoma" w:hAnsi="Tahoma" w:cs="Tahoma"/>
          <w:sz w:val="18"/>
          <w:szCs w:val="18"/>
        </w:rPr>
        <w:t>cción / prestación de servicios:…………………………………………………………………………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Pr="00FE3A1D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Fases y operaciones del proceso:</w:t>
      </w: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Fase A:……………………………………………………………………………………………………………………………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Fase B:……………………………………………………………………………………………………………………………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Fase C:……………………………………………………………………………………………………………………………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Fase D:……………………………………………………………………………………………………………………………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Fase E:……………………………………………………………………………………………………………………………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Fase F:……………………………………………………………………………………………………………………………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Fase G:……………………………………………………………………………………………………………………………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Fase H:……………………………………………………………………………………………………………………………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Fase I:……………………………………………………………………………………………………………………………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Fase J:……………………………………………………………………………………………………………………………</w:t>
      </w: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Flujograma</w:t>
      </w:r>
      <w:proofErr w:type="spellEnd"/>
      <w:r>
        <w:rPr>
          <w:rFonts w:ascii="Tahoma" w:hAnsi="Tahoma" w:cs="Tahoma"/>
          <w:sz w:val="18"/>
          <w:szCs w:val="18"/>
        </w:rPr>
        <w:t>:</w:t>
      </w:r>
    </w:p>
    <w:p w:rsidR="00C1668C" w:rsidRDefault="008421BF" w:rsidP="00C166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.45pt;margin-top:6.6pt;width:411pt;height:223.6pt;z-index:251660288;mso-width-relative:margin;mso-height-relative:margin">
            <v:textbox>
              <w:txbxContent>
                <w:p w:rsidR="00C1668C" w:rsidRDefault="00C1668C" w:rsidP="00C1668C"/>
              </w:txbxContent>
            </v:textbox>
          </v:shape>
        </w:pict>
      </w: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Pr="00FE3A1D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Pr="00FE3A1D" w:rsidRDefault="00C1668C" w:rsidP="00C1668C">
      <w:pPr>
        <w:ind w:left="1080"/>
        <w:rPr>
          <w:rFonts w:ascii="Tahoma" w:hAnsi="Tahoma" w:cs="Tahoma"/>
          <w:sz w:val="18"/>
          <w:szCs w:val="18"/>
        </w:rPr>
      </w:pPr>
      <w:r w:rsidRPr="00FE3A1D">
        <w:rPr>
          <w:rFonts w:ascii="Tahoma" w:hAnsi="Tahoma" w:cs="Tahoma"/>
          <w:sz w:val="18"/>
          <w:szCs w:val="18"/>
        </w:rPr>
        <w:t>Control de calidad.</w:t>
      </w:r>
    </w:p>
    <w:p w:rsidR="00C1668C" w:rsidRDefault="00C1668C" w:rsidP="00C1668C">
      <w:pPr>
        <w:pStyle w:val="Prrafodelista"/>
        <w:ind w:left="1440"/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b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b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b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b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b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Control de calidad:…………………………………………………….……………………………………………………………………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rPr>
          <w:rFonts w:ascii="Tahoma" w:hAnsi="Tahoma" w:cs="Tahoma"/>
          <w:b/>
          <w:sz w:val="18"/>
          <w:szCs w:val="18"/>
        </w:rPr>
      </w:pPr>
    </w:p>
    <w:p w:rsidR="00C1668C" w:rsidRPr="00FE3A1D" w:rsidRDefault="00C1668C" w:rsidP="00C1668C">
      <w:pPr>
        <w:rPr>
          <w:rFonts w:ascii="Tahoma" w:hAnsi="Tahoma" w:cs="Tahoma"/>
          <w:b/>
          <w:sz w:val="18"/>
          <w:szCs w:val="18"/>
        </w:rPr>
      </w:pPr>
      <w:r w:rsidRPr="00FE3A1D">
        <w:rPr>
          <w:rFonts w:ascii="Tahoma" w:hAnsi="Tahoma" w:cs="Tahoma"/>
          <w:b/>
          <w:sz w:val="18"/>
          <w:szCs w:val="18"/>
        </w:rPr>
        <w:t>Estudio de la localización.</w:t>
      </w: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Descripción detallada de la localización:……………………….……………………………………………………………………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8421BF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 w:rsidRPr="008421BF">
        <w:rPr>
          <w:noProof/>
        </w:rPr>
        <w:pict>
          <v:shape id="_x0000_s1032" type="#_x0000_t202" style="position:absolute;left:0;text-align:left;margin-left:36.45pt;margin-top:7.7pt;width:330.75pt;height:211.5pt;z-index:251661312;mso-width-relative:margin;mso-height-relative:margin">
            <v:textbox>
              <w:txbxContent>
                <w:p w:rsidR="00C1668C" w:rsidRDefault="00C1668C" w:rsidP="00C1668C"/>
              </w:txbxContent>
            </v:textbox>
          </v:shape>
        </w:pict>
      </w:r>
    </w:p>
    <w:p w:rsidR="00C1668C" w:rsidRDefault="00C1668C" w:rsidP="00C1668C"/>
    <w:p w:rsidR="00C1668C" w:rsidRDefault="00C1668C" w:rsidP="00C1668C"/>
    <w:p w:rsidR="00C1668C" w:rsidRDefault="00C1668C" w:rsidP="00C1668C"/>
    <w:p w:rsidR="00C1668C" w:rsidRDefault="00C1668C" w:rsidP="00C1668C"/>
    <w:p w:rsidR="00C1668C" w:rsidRDefault="00C1668C" w:rsidP="00C1668C"/>
    <w:p w:rsidR="00C1668C" w:rsidRDefault="00C1668C" w:rsidP="00C1668C"/>
    <w:p w:rsidR="00C1668C" w:rsidRDefault="00C1668C" w:rsidP="00C1668C"/>
    <w:p w:rsidR="00C1668C" w:rsidRDefault="00C1668C" w:rsidP="00C1668C"/>
    <w:p w:rsidR="00C1668C" w:rsidRDefault="00C1668C" w:rsidP="00C1668C"/>
    <w:p w:rsidR="00C1668C" w:rsidRDefault="00C1668C" w:rsidP="00C1668C"/>
    <w:p w:rsidR="00C1668C" w:rsidRDefault="00C1668C" w:rsidP="00C1668C">
      <w:r>
        <w:t>Coste mensual del arrendamiento:………………………………………………</w:t>
      </w:r>
    </w:p>
    <w:p w:rsidR="00C1668C" w:rsidRDefault="00C1668C" w:rsidP="00C1668C"/>
    <w:p w:rsidR="00C1668C" w:rsidRDefault="00C1668C" w:rsidP="00C1668C">
      <w:r>
        <w:t>Fianza inicial:………………………………</w:t>
      </w:r>
    </w:p>
    <w:p w:rsidR="00C1668C" w:rsidRDefault="00C1668C" w:rsidP="00C1668C"/>
    <w:p w:rsidR="00C1668C" w:rsidRDefault="00C1668C" w:rsidP="00C1668C"/>
    <w:p w:rsidR="00C1668C" w:rsidRDefault="00C1668C" w:rsidP="00C1668C"/>
    <w:p w:rsidR="00C1668C" w:rsidRDefault="00C1668C" w:rsidP="00C1668C"/>
    <w:p w:rsidR="00C1668C" w:rsidRDefault="00C1668C" w:rsidP="00C1668C"/>
    <w:p w:rsidR="00C1668C" w:rsidRDefault="00C1668C" w:rsidP="00C1668C"/>
    <w:p w:rsidR="00C1668C" w:rsidRDefault="00C1668C" w:rsidP="00C1668C"/>
    <w:p w:rsidR="00C1668C" w:rsidRDefault="00C1668C" w:rsidP="00C1668C"/>
    <w:p w:rsidR="00C1668C" w:rsidRDefault="00C1668C" w:rsidP="00C1668C">
      <w:r>
        <w:t>Plano:</w:t>
      </w:r>
    </w:p>
    <w:p w:rsidR="00C1668C" w:rsidRDefault="008421BF" w:rsidP="00C1668C">
      <w:r>
        <w:rPr>
          <w:noProof/>
          <w:lang w:eastAsia="es-ES"/>
        </w:rPr>
        <w:pict>
          <v:shape id="_x0000_s1033" type="#_x0000_t202" style="position:absolute;margin-left:14.7pt;margin-top:.5pt;width:431.25pt;height:277.5pt;z-index:251662336;mso-width-relative:margin;mso-height-relative:margin">
            <v:textbox style="mso-next-textbox:#_x0000_s1033">
              <w:txbxContent>
                <w:p w:rsidR="00C1668C" w:rsidRDefault="00C1668C" w:rsidP="00C1668C"/>
              </w:txbxContent>
            </v:textbox>
          </v:shape>
        </w:pict>
      </w:r>
    </w:p>
    <w:p w:rsidR="00C1668C" w:rsidRDefault="00C1668C" w:rsidP="00C1668C"/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Pr="00FE3A1D" w:rsidRDefault="00C1668C" w:rsidP="00C166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</w:t>
      </w:r>
      <w:r w:rsidRPr="00FE3A1D">
        <w:rPr>
          <w:rFonts w:ascii="Tahoma" w:hAnsi="Tahoma" w:cs="Tahoma"/>
          <w:sz w:val="18"/>
          <w:szCs w:val="18"/>
        </w:rPr>
        <w:t>azones</w:t>
      </w:r>
      <w:r>
        <w:rPr>
          <w:rFonts w:ascii="Tahoma" w:hAnsi="Tahoma" w:cs="Tahoma"/>
          <w:sz w:val="18"/>
          <w:szCs w:val="18"/>
        </w:rPr>
        <w:t xml:space="preserve"> que justifican la localización: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I:……………………………………………………………………………………………………………………………</w:t>
      </w:r>
    </w:p>
    <w:p w:rsidR="00C1668C" w:rsidRPr="00C2354B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 w:rsidRPr="00C2354B">
        <w:rPr>
          <w:rFonts w:ascii="Tahoma" w:hAnsi="Tahoma" w:cs="Tahoma"/>
          <w:sz w:val="18"/>
          <w:szCs w:val="18"/>
        </w:rPr>
        <w:t>J:……………………………………………………………………………………………………………………………</w:t>
      </w: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Pr="00C2354B" w:rsidRDefault="00C1668C" w:rsidP="00C1668C">
      <w:pPr>
        <w:rPr>
          <w:rFonts w:ascii="Tahoma" w:hAnsi="Tahoma" w:cs="Tahoma"/>
          <w:b/>
          <w:sz w:val="18"/>
          <w:szCs w:val="18"/>
        </w:rPr>
      </w:pPr>
      <w:r w:rsidRPr="00C2354B">
        <w:rPr>
          <w:rFonts w:ascii="Tahoma" w:hAnsi="Tahoma" w:cs="Tahoma"/>
          <w:b/>
          <w:sz w:val="18"/>
          <w:szCs w:val="18"/>
        </w:rPr>
        <w:t>Necesidades de activo corriente (existencias).</w:t>
      </w: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  <w:r w:rsidRPr="00FE3A1D">
        <w:rPr>
          <w:rFonts w:ascii="Tahoma" w:hAnsi="Tahoma" w:cs="Tahoma"/>
          <w:sz w:val="18"/>
          <w:szCs w:val="18"/>
        </w:rPr>
        <w:t>Existencias necesarias para el proceso de producción / prestación de servicios.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I:……………………………………………………………………………………………………………………………</w:t>
      </w:r>
    </w:p>
    <w:p w:rsidR="00C1668C" w:rsidRPr="00C2354B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 w:rsidRPr="00C2354B">
        <w:rPr>
          <w:rFonts w:ascii="Tahoma" w:hAnsi="Tahoma" w:cs="Tahoma"/>
          <w:sz w:val="18"/>
          <w:szCs w:val="18"/>
        </w:rPr>
        <w:t>J:……………………………………………………………………………………………………………………………</w:t>
      </w: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Pr="00CB0C40" w:rsidRDefault="00C1668C" w:rsidP="00C1668C">
      <w:pPr>
        <w:rPr>
          <w:rFonts w:ascii="Tahoma" w:hAnsi="Tahoma" w:cs="Tahoma"/>
          <w:b/>
          <w:sz w:val="18"/>
          <w:szCs w:val="18"/>
        </w:rPr>
      </w:pPr>
      <w:r w:rsidRPr="00FE3A1D">
        <w:rPr>
          <w:rFonts w:ascii="Tahoma" w:hAnsi="Tahoma" w:cs="Tahoma"/>
          <w:sz w:val="18"/>
          <w:szCs w:val="18"/>
        </w:rPr>
        <w:t>Análisis de los proveedores.</w:t>
      </w:r>
    </w:p>
    <w:tbl>
      <w:tblPr>
        <w:tblStyle w:val="Tablaconcuadrcula"/>
        <w:tblW w:w="0" w:type="auto"/>
        <w:jc w:val="center"/>
        <w:tblLook w:val="04A0"/>
      </w:tblPr>
      <w:tblGrid>
        <w:gridCol w:w="1728"/>
        <w:gridCol w:w="2208"/>
        <w:gridCol w:w="1250"/>
        <w:gridCol w:w="1729"/>
      </w:tblGrid>
      <w:tr w:rsidR="00C1668C" w:rsidRPr="00CB0C40" w:rsidTr="00D516FD">
        <w:trPr>
          <w:jc w:val="center"/>
        </w:trPr>
        <w:tc>
          <w:tcPr>
            <w:tcW w:w="1728" w:type="dxa"/>
          </w:tcPr>
          <w:p w:rsidR="00C1668C" w:rsidRPr="00CB0C40" w:rsidRDefault="00C1668C" w:rsidP="00D516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0C40">
              <w:rPr>
                <w:rFonts w:ascii="Tahoma" w:hAnsi="Tahoma" w:cs="Tahoma"/>
                <w:b/>
                <w:sz w:val="18"/>
                <w:szCs w:val="18"/>
              </w:rPr>
              <w:t>Existencia</w:t>
            </w:r>
          </w:p>
        </w:tc>
        <w:tc>
          <w:tcPr>
            <w:tcW w:w="2208" w:type="dxa"/>
          </w:tcPr>
          <w:p w:rsidR="00C1668C" w:rsidRPr="00CB0C40" w:rsidRDefault="00C1668C" w:rsidP="00D516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0C40">
              <w:rPr>
                <w:rFonts w:ascii="Tahoma" w:hAnsi="Tahoma" w:cs="Tahoma"/>
                <w:b/>
                <w:sz w:val="18"/>
                <w:szCs w:val="18"/>
              </w:rPr>
              <w:t>Proveedor elegido</w:t>
            </w:r>
          </w:p>
        </w:tc>
        <w:tc>
          <w:tcPr>
            <w:tcW w:w="1250" w:type="dxa"/>
          </w:tcPr>
          <w:p w:rsidR="00C1668C" w:rsidRPr="00CB0C40" w:rsidRDefault="00C1668C" w:rsidP="00D516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0C40">
              <w:rPr>
                <w:rFonts w:ascii="Tahoma" w:hAnsi="Tahoma" w:cs="Tahoma"/>
                <w:b/>
                <w:sz w:val="18"/>
                <w:szCs w:val="18"/>
              </w:rPr>
              <w:t>Puntuación</w:t>
            </w:r>
          </w:p>
        </w:tc>
        <w:tc>
          <w:tcPr>
            <w:tcW w:w="1729" w:type="dxa"/>
          </w:tcPr>
          <w:p w:rsidR="00C1668C" w:rsidRPr="00CB0C40" w:rsidRDefault="00C1668C" w:rsidP="00D516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0C40">
              <w:rPr>
                <w:rFonts w:ascii="Tahoma" w:hAnsi="Tahoma" w:cs="Tahoma"/>
                <w:b/>
                <w:sz w:val="18"/>
                <w:szCs w:val="18"/>
              </w:rPr>
              <w:t>Puntos fuertes</w:t>
            </w: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Pr="00FE3A1D" w:rsidRDefault="00C1668C" w:rsidP="00C166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Coste de las existencias en función del precio de venta:</w:t>
      </w:r>
    </w:p>
    <w:tbl>
      <w:tblPr>
        <w:tblW w:w="8574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563"/>
        <w:gridCol w:w="735"/>
        <w:gridCol w:w="668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C1668C" w:rsidRPr="00CB0C40" w:rsidTr="00D516FD">
        <w:trPr>
          <w:trHeight w:val="345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COSTE A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COSTE B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COSTE C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COSTE D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COSTE E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COSTE F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COSTE G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COSTE H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COSTE I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COSTE J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Producto, servicio o categoría A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Producto, servicio o categoría B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Producto, servicio o categoría 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Producto, servicio o categoría D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Producto, servicio o categoría 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Producto, servicio o categoría F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Producto, servicio o categoría 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Producto, servicio o categoría H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Producto, servicio o categoría 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Producto, servicio o categoría J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</w:tbl>
    <w:p w:rsidR="00C1668C" w:rsidRDefault="00C1668C" w:rsidP="00C1668C">
      <w:pPr>
        <w:ind w:left="1080"/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Otros costes específicos del almacén:………………..…………………………………………………………………………..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Stock de seguridad:</w:t>
      </w:r>
    </w:p>
    <w:tbl>
      <w:tblPr>
        <w:tblW w:w="4063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2790"/>
        <w:gridCol w:w="1273"/>
      </w:tblGrid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IMPORTE</w:t>
            </w:r>
          </w:p>
        </w:tc>
      </w:tr>
      <w:tr w:rsidR="00C1668C" w:rsidRPr="00CB0C40" w:rsidTr="00D516FD">
        <w:trPr>
          <w:trHeight w:val="345"/>
          <w:jc w:val="center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COMERCIALES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            -   € 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4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MATERIAS PRIMAS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            -   € 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4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OTROS APROVISIONAMIENTOS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            -   € 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</w:tbl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Mermas:</w:t>
      </w:r>
    </w:p>
    <w:tbl>
      <w:tblPr>
        <w:tblW w:w="4063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2790"/>
        <w:gridCol w:w="1273"/>
      </w:tblGrid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%</w:t>
            </w:r>
          </w:p>
        </w:tc>
      </w:tr>
      <w:tr w:rsidR="00C1668C" w:rsidRPr="00CB0C40" w:rsidTr="00D516FD">
        <w:trPr>
          <w:trHeight w:val="345"/>
          <w:jc w:val="center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COMERCIALES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4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MATERIAS PRIMAS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            -   € 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4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OTROS APROVISIONAMIENTOS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            -   € 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C1668C" w:rsidRPr="00CB0C40" w:rsidTr="00D516FD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668C" w:rsidRPr="00CB0C40" w:rsidRDefault="00C1668C" w:rsidP="00D51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0C4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</w:tbl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Otras decisiones sobre el almacén:…….……………..…………………………………………………………………………..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Default="00C1668C" w:rsidP="00C1668C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1668C" w:rsidRPr="00300536" w:rsidRDefault="00C1668C" w:rsidP="00C1668C">
      <w:pPr>
        <w:rPr>
          <w:rFonts w:ascii="Tahoma" w:hAnsi="Tahoma" w:cs="Tahoma"/>
          <w:b/>
          <w:sz w:val="18"/>
          <w:szCs w:val="18"/>
        </w:rPr>
      </w:pPr>
      <w:r w:rsidRPr="00CB0C40">
        <w:rPr>
          <w:rFonts w:ascii="Tahoma" w:hAnsi="Tahoma" w:cs="Tahoma"/>
          <w:b/>
          <w:sz w:val="18"/>
          <w:szCs w:val="18"/>
        </w:rPr>
        <w:lastRenderedPageBreak/>
        <w:t>Necesidades de activo no corriente.</w:t>
      </w: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  <w:r w:rsidRPr="00FE3A1D">
        <w:rPr>
          <w:rFonts w:ascii="Tahoma" w:hAnsi="Tahoma" w:cs="Tahoma"/>
          <w:sz w:val="18"/>
          <w:szCs w:val="18"/>
        </w:rPr>
        <w:t>Inversiones iniciales en elementos del activo no corriente</w:t>
      </w:r>
      <w:r>
        <w:rPr>
          <w:rFonts w:ascii="Tahoma" w:hAnsi="Tahoma" w:cs="Tahoma"/>
          <w:sz w:val="18"/>
          <w:szCs w:val="18"/>
        </w:rPr>
        <w:t>: CUADRO COMPLETO INVERSIONES INICIALES EN ACTIVO NO CORRIENTE</w:t>
      </w: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Análisis de los proveedores:</w:t>
      </w: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728"/>
        <w:gridCol w:w="2208"/>
        <w:gridCol w:w="1250"/>
        <w:gridCol w:w="1729"/>
      </w:tblGrid>
      <w:tr w:rsidR="00C1668C" w:rsidRPr="00CB0C40" w:rsidTr="00D516FD">
        <w:trPr>
          <w:jc w:val="center"/>
        </w:trPr>
        <w:tc>
          <w:tcPr>
            <w:tcW w:w="1728" w:type="dxa"/>
          </w:tcPr>
          <w:p w:rsidR="00C1668C" w:rsidRPr="00CB0C40" w:rsidRDefault="008E2919" w:rsidP="00D516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Elemento</w:t>
            </w:r>
          </w:p>
        </w:tc>
        <w:tc>
          <w:tcPr>
            <w:tcW w:w="2208" w:type="dxa"/>
          </w:tcPr>
          <w:p w:rsidR="00C1668C" w:rsidRPr="00CB0C40" w:rsidRDefault="00C1668C" w:rsidP="00D516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0C40">
              <w:rPr>
                <w:rFonts w:ascii="Tahoma" w:hAnsi="Tahoma" w:cs="Tahoma"/>
                <w:b/>
                <w:sz w:val="18"/>
                <w:szCs w:val="18"/>
              </w:rPr>
              <w:t>Proveedor elegido</w:t>
            </w:r>
          </w:p>
        </w:tc>
        <w:tc>
          <w:tcPr>
            <w:tcW w:w="1250" w:type="dxa"/>
          </w:tcPr>
          <w:p w:rsidR="00C1668C" w:rsidRPr="00CB0C40" w:rsidRDefault="00C1668C" w:rsidP="00D516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0C40">
              <w:rPr>
                <w:rFonts w:ascii="Tahoma" w:hAnsi="Tahoma" w:cs="Tahoma"/>
                <w:b/>
                <w:sz w:val="18"/>
                <w:szCs w:val="18"/>
              </w:rPr>
              <w:t>Puntuación</w:t>
            </w:r>
          </w:p>
        </w:tc>
        <w:tc>
          <w:tcPr>
            <w:tcW w:w="1729" w:type="dxa"/>
          </w:tcPr>
          <w:p w:rsidR="00C1668C" w:rsidRPr="00CB0C40" w:rsidRDefault="00C1668C" w:rsidP="00D516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0C40">
              <w:rPr>
                <w:rFonts w:ascii="Tahoma" w:hAnsi="Tahoma" w:cs="Tahoma"/>
                <w:b/>
                <w:sz w:val="18"/>
                <w:szCs w:val="18"/>
              </w:rPr>
              <w:t>Puntos fuertes</w:t>
            </w: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68C" w:rsidTr="00D516FD">
        <w:trPr>
          <w:jc w:val="center"/>
        </w:trPr>
        <w:tc>
          <w:tcPr>
            <w:tcW w:w="172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668C" w:rsidRDefault="00C1668C" w:rsidP="00D516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668C" w:rsidRDefault="00C1668C" w:rsidP="00C1668C">
      <w:pPr>
        <w:rPr>
          <w:rFonts w:ascii="Tahoma" w:hAnsi="Tahoma" w:cs="Tahoma"/>
          <w:sz w:val="18"/>
          <w:szCs w:val="18"/>
        </w:rPr>
      </w:pPr>
    </w:p>
    <w:p w:rsidR="00C1668C" w:rsidRDefault="00C1668C" w:rsidP="00C166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Inversiones posteriores en elementos del activo no corriente: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C:……………………………………………………………………………………………………………………………</w:t>
      </w:r>
    </w:p>
    <w:p w:rsid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D:……………………………………………………………………………………………………………………………</w:t>
      </w:r>
    </w:p>
    <w:p w:rsidR="00C1668C" w:rsidRPr="00C1668C" w:rsidRDefault="00C1668C" w:rsidP="00C1668C">
      <w:pPr>
        <w:pStyle w:val="Prrafodelista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 w:rsidRPr="00C1668C">
        <w:rPr>
          <w:rFonts w:ascii="Tahoma" w:hAnsi="Tahoma" w:cs="Tahoma"/>
          <w:sz w:val="18"/>
          <w:szCs w:val="18"/>
        </w:rPr>
        <w:t>E:……………………………………………………………………………………………………………………………</w:t>
      </w:r>
    </w:p>
    <w:p w:rsidR="007A62F7" w:rsidRDefault="007A62F7" w:rsidP="007A62F7">
      <w:pPr>
        <w:rPr>
          <w:rFonts w:ascii="Tahoma" w:hAnsi="Tahoma" w:cs="Tahoma"/>
          <w:b/>
          <w:sz w:val="18"/>
          <w:szCs w:val="18"/>
        </w:rPr>
      </w:pPr>
    </w:p>
    <w:sectPr w:rsidR="007A62F7" w:rsidSect="00657F61">
      <w:footerReference w:type="default" r:id="rId7"/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14" w:rsidRDefault="00415D14" w:rsidP="004B2EDB">
      <w:pPr>
        <w:spacing w:after="0" w:line="240" w:lineRule="auto"/>
      </w:pPr>
      <w:r>
        <w:separator/>
      </w:r>
    </w:p>
  </w:endnote>
  <w:endnote w:type="continuationSeparator" w:id="0">
    <w:p w:rsidR="00415D14" w:rsidRDefault="00415D14" w:rsidP="004B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956"/>
      <w:docPartObj>
        <w:docPartGallery w:val="Page Numbers (Bottom of Page)"/>
        <w:docPartUnique/>
      </w:docPartObj>
    </w:sdtPr>
    <w:sdtContent>
      <w:p w:rsidR="004B2EDB" w:rsidRDefault="008421BF">
        <w:pPr>
          <w:pStyle w:val="Piedepgina"/>
          <w:jc w:val="center"/>
        </w:pPr>
        <w:fldSimple w:instr=" PAGE   \* MERGEFORMAT ">
          <w:r w:rsidR="001F061C">
            <w:rPr>
              <w:noProof/>
            </w:rPr>
            <w:t>6</w:t>
          </w:r>
        </w:fldSimple>
      </w:p>
    </w:sdtContent>
  </w:sdt>
  <w:p w:rsidR="004B2EDB" w:rsidRDefault="004B2E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14" w:rsidRDefault="00415D14" w:rsidP="004B2EDB">
      <w:pPr>
        <w:spacing w:after="0" w:line="240" w:lineRule="auto"/>
      </w:pPr>
      <w:r>
        <w:separator/>
      </w:r>
    </w:p>
  </w:footnote>
  <w:footnote w:type="continuationSeparator" w:id="0">
    <w:p w:rsidR="00415D14" w:rsidRDefault="00415D14" w:rsidP="004B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F89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453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658C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5845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998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6B3"/>
    <w:multiLevelType w:val="hybridMultilevel"/>
    <w:tmpl w:val="457862AC"/>
    <w:lvl w:ilvl="0" w:tplc="26F04FA8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7A9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40E4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97276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96F4E"/>
    <w:multiLevelType w:val="hybridMultilevel"/>
    <w:tmpl w:val="BD284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F512D"/>
    <w:multiLevelType w:val="hybridMultilevel"/>
    <w:tmpl w:val="2468FCE0"/>
    <w:lvl w:ilvl="0" w:tplc="4B34906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2402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57158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6359F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0498C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16992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53879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D5224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36310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3777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B7B0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B682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1"/>
  </w:num>
  <w:num w:numId="5">
    <w:abstractNumId w:val="21"/>
  </w:num>
  <w:num w:numId="6">
    <w:abstractNumId w:val="14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17"/>
  </w:num>
  <w:num w:numId="14">
    <w:abstractNumId w:val="0"/>
  </w:num>
  <w:num w:numId="15">
    <w:abstractNumId w:val="20"/>
  </w:num>
  <w:num w:numId="16">
    <w:abstractNumId w:val="10"/>
  </w:num>
  <w:num w:numId="17">
    <w:abstractNumId w:val="15"/>
  </w:num>
  <w:num w:numId="18">
    <w:abstractNumId w:val="16"/>
  </w:num>
  <w:num w:numId="19">
    <w:abstractNumId w:val="7"/>
  </w:num>
  <w:num w:numId="20">
    <w:abstractNumId w:val="4"/>
  </w:num>
  <w:num w:numId="21">
    <w:abstractNumId w:val="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01125"/>
    <w:rsid w:val="000D4122"/>
    <w:rsid w:val="001F061C"/>
    <w:rsid w:val="00283DDE"/>
    <w:rsid w:val="002C24C1"/>
    <w:rsid w:val="00415D14"/>
    <w:rsid w:val="004B2EDB"/>
    <w:rsid w:val="004C25E0"/>
    <w:rsid w:val="00657F61"/>
    <w:rsid w:val="007A62F7"/>
    <w:rsid w:val="008421BF"/>
    <w:rsid w:val="008E2919"/>
    <w:rsid w:val="009575A7"/>
    <w:rsid w:val="00A01125"/>
    <w:rsid w:val="00B205C8"/>
    <w:rsid w:val="00B84B75"/>
    <w:rsid w:val="00C1668C"/>
    <w:rsid w:val="00EC083D"/>
    <w:rsid w:val="00ED5D50"/>
    <w:rsid w:val="00F5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F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ED5D50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D5D50"/>
    <w:rPr>
      <w:rFonts w:ascii="Arial" w:eastAsia="Times New Roman" w:hAnsi="Arial" w:cs="Times New Roman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B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2EDB"/>
  </w:style>
  <w:style w:type="paragraph" w:styleId="Piedepgina">
    <w:name w:val="footer"/>
    <w:basedOn w:val="Normal"/>
    <w:link w:val="PiedepginaCar"/>
    <w:uiPriority w:val="99"/>
    <w:unhideWhenUsed/>
    <w:rsid w:val="004B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993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dcterms:created xsi:type="dcterms:W3CDTF">2011-11-23T10:41:00Z</dcterms:created>
  <dcterms:modified xsi:type="dcterms:W3CDTF">2013-02-19T11:31:00Z</dcterms:modified>
</cp:coreProperties>
</file>